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F3AB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How-to Receive This Sacrament Worthily</w:t>
      </w:r>
    </w:p>
    <w:p w14:paraId="293BC24F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9A2CB5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</w:t>
      </w:r>
    </w:p>
    <w:p w14:paraId="59B21E0E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Fasting and bodily preparation are the only way to be worthy to receive the Sacrament.</w:t>
      </w:r>
    </w:p>
    <w:p w14:paraId="2137D422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We are worthy to receive the Lord’s Supper if we believe Jesus’ words, “Given and shed for you for the forgiveness of sins.”</w:t>
      </w:r>
    </w:p>
    <w:p w14:paraId="75D1D60B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If a person does not believe Jesus’ promise in the Sacrament, he is unworthy.</w:t>
      </w:r>
    </w:p>
    <w:p w14:paraId="0E0D5EF5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The Lord’s Supper is our supper, and we can make the rules for it.</w:t>
      </w:r>
    </w:p>
    <w:p w14:paraId="32009354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A Christian should examine himself before coming to the Lord’s Supper.</w:t>
      </w:r>
    </w:p>
    <w:p w14:paraId="5B20CB71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People who feel no need for the Sacrament should remember their sinful flesh and their need for forgiveness.</w:t>
      </w:r>
    </w:p>
    <w:p w14:paraId="1429844C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Only perfect people should come to the Lord’s Supper.</w:t>
      </w:r>
    </w:p>
    <w:p w14:paraId="17C50DB6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Weak and struggling believers may still come to the Sacrament to strengthen their faith.</w:t>
      </w:r>
    </w:p>
    <w:p w14:paraId="7DABB822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The pastor and the congregation both have a responsibility for faithful Communion practices.</w:t>
      </w:r>
    </w:p>
    <w:p w14:paraId="3FC3F952" w14:textId="77777777" w:rsidR="00FF0529" w:rsidRPr="00FF0529" w:rsidRDefault="00FF0529" w:rsidP="003168B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It does not matter what someone believes when they come to the Lord’s Supper.</w:t>
      </w:r>
    </w:p>
    <w:p w14:paraId="5C409A20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65A793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</w:t>
      </w:r>
    </w:p>
    <w:p w14:paraId="17DA861A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Explain how believing the words “given and shed for you for the forgiveness of sins” prepares you to receive the Lord’s Supper.</w:t>
      </w:r>
    </w:p>
    <w:p w14:paraId="355742CD" w14:textId="6FDFC0C2" w:rsidR="00FF0529" w:rsidRPr="00FF0529" w:rsidRDefault="00FF0529" w:rsidP="00FF052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35A734" w14:textId="77777777" w:rsidR="003168B7" w:rsidRDefault="003168B7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6FAA8484" w14:textId="75F2D72C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Matthew 22:1–14 Bible Study</w:t>
      </w:r>
    </w:p>
    <w:p w14:paraId="7BAAB82E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“And </w:t>
      </w:r>
      <w:proofErr w:type="gramStart"/>
      <w:r w:rsidRPr="00FF052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again</w:t>
      </w:r>
      <w:proofErr w:type="gramEnd"/>
      <w:r w:rsidRPr="00FF052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Jesus spoke to them in parables, saying, ‘The kingdom of heaven may be compared to a king who gave a wedding feast for his son…’”</w:t>
      </w:r>
      <w:r w:rsidRPr="00FF0529">
        <w:rPr>
          <w:rFonts w:ascii="Times New Roman" w:eastAsia="Times New Roman" w:hAnsi="Times New Roman" w:cs="Times New Roman"/>
          <w:kern w:val="0"/>
          <w14:ligatures w14:val="none"/>
        </w:rPr>
        <w:t xml:space="preserve"> (Matthew 22:1–2, ESV)</w:t>
      </w:r>
    </w:p>
    <w:p w14:paraId="5F68C30E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FE426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</w:t>
      </w:r>
    </w:p>
    <w:p w14:paraId="69B06D81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The king in the parable invited everyone who was already perfect to the wedding feast.</w:t>
      </w:r>
    </w:p>
    <w:p w14:paraId="3065D6B0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Some people refused the king’s invitation to the wedding feast.</w:t>
      </w:r>
    </w:p>
    <w:p w14:paraId="4DE9FC32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The king was happy that everyone refused to come to the wedding.</w:t>
      </w:r>
    </w:p>
    <w:p w14:paraId="247CF756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The king invited others, both good and bad, to come to the feast.</w:t>
      </w:r>
    </w:p>
    <w:p w14:paraId="69296AAB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One person came without wearing the wedding garment and was thrown out.</w:t>
      </w:r>
    </w:p>
    <w:p w14:paraId="74EE0672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The wedding garment in the parable points us to being prepared with faith in Jesus.</w:t>
      </w:r>
    </w:p>
    <w:p w14:paraId="6A7A4BEE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Being well prepared for Communion is like wearing the wedding garment in the parable.</w:t>
      </w:r>
    </w:p>
    <w:p w14:paraId="70BFE7B6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God welcomes sinners who repent and trust in Jesus.</w:t>
      </w:r>
    </w:p>
    <w:p w14:paraId="0D2933CC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Jesus wants everyone to come to His feast, but only those who believe in Him are truly ready.</w:t>
      </w:r>
    </w:p>
    <w:p w14:paraId="00B4C433" w14:textId="77777777" w:rsidR="00FF0529" w:rsidRPr="00FF0529" w:rsidRDefault="00FF0529" w:rsidP="003168B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____ It does not matter if we are prepared when we come to the Lord’s Supper.</w:t>
      </w:r>
    </w:p>
    <w:p w14:paraId="31D776A6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EF98E5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Essay Question</w:t>
      </w:r>
    </w:p>
    <w:p w14:paraId="4FC95F52" w14:textId="77777777" w:rsidR="00FF0529" w:rsidRPr="00FF0529" w:rsidRDefault="00FF0529" w:rsidP="00FF0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F0529">
        <w:rPr>
          <w:rFonts w:ascii="Times New Roman" w:eastAsia="Times New Roman" w:hAnsi="Times New Roman" w:cs="Times New Roman"/>
          <w:kern w:val="0"/>
          <w14:ligatures w14:val="none"/>
        </w:rPr>
        <w:t>Describe how the wedding garment in Jesus’ parable teaches us to be ready for the Lord’s Supper.</w:t>
      </w:r>
    </w:p>
    <w:p w14:paraId="70E0CC8C" w14:textId="77777777" w:rsidR="00641A17" w:rsidRPr="00FF0529" w:rsidRDefault="00641A17" w:rsidP="00FF0529"/>
    <w:sectPr w:rsidR="00641A17" w:rsidRPr="00FF0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67737"/>
    <w:multiLevelType w:val="multilevel"/>
    <w:tmpl w:val="7C7E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51637"/>
    <w:multiLevelType w:val="multilevel"/>
    <w:tmpl w:val="BECA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858706">
    <w:abstractNumId w:val="0"/>
  </w:num>
  <w:num w:numId="2" w16cid:durableId="36267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7"/>
    <w:rsid w:val="003168B7"/>
    <w:rsid w:val="00641A17"/>
    <w:rsid w:val="00823F18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B4DA"/>
  <w15:chartTrackingRefBased/>
  <w15:docId w15:val="{7621878E-497B-A64D-84B0-102870F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A1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4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64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41A17"/>
  </w:style>
  <w:style w:type="paragraph" w:customStyle="1" w:styleId="p3">
    <w:name w:val="p3"/>
    <w:basedOn w:val="Normal"/>
    <w:rsid w:val="00FF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FF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</dc:creator>
  <cp:keywords/>
  <dc:description/>
  <cp:lastModifiedBy>David Balla</cp:lastModifiedBy>
  <cp:revision>3</cp:revision>
  <dcterms:created xsi:type="dcterms:W3CDTF">2025-06-30T16:06:00Z</dcterms:created>
  <dcterms:modified xsi:type="dcterms:W3CDTF">2025-06-30T16:07:00Z</dcterms:modified>
</cp:coreProperties>
</file>