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518" w14:textId="41CF2445" w:rsidR="000249C4" w:rsidRPr="000249C4" w:rsidRDefault="005641D2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Review of </w:t>
      </w:r>
      <w:r w:rsidR="000249C4" w:rsidRPr="000249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Means of Grace</w:t>
      </w:r>
    </w:p>
    <w:p w14:paraId="544520D0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8B894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</w:t>
      </w:r>
    </w:p>
    <w:p w14:paraId="189E10FC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Means of Grace are ways God hides His forgiveness from us.</w:t>
      </w:r>
    </w:p>
    <w:p w14:paraId="02FE59C2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Means of Grace include God’s Word, Baptism, and the Lord’s Supper.</w:t>
      </w:r>
    </w:p>
    <w:p w14:paraId="72C62284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God uses the Means of Grace to deliver forgiveness of sins.</w:t>
      </w:r>
    </w:p>
    <w:p w14:paraId="36272741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Baptism is one of the Means of Grace because it connects us to Jesus’ death and resurrection.</w:t>
      </w:r>
    </w:p>
    <w:p w14:paraId="1719B86A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Lord’s Supper is just a symbol and not truly a Means of Grace.</w:t>
      </w:r>
    </w:p>
    <w:p w14:paraId="50C47F24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Holy Spirit works through the Means of Grace to create and strengthen faith.</w:t>
      </w:r>
    </w:p>
    <w:p w14:paraId="1D4E709B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Word of God is the only Means of Grace we need.</w:t>
      </w:r>
    </w:p>
    <w:p w14:paraId="6542ACB1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Means of Grace help us receive life and salvation from God.</w:t>
      </w:r>
    </w:p>
    <w:p w14:paraId="49E7FFF5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We can add our own works to make the Means of Grace more powerful.</w:t>
      </w:r>
    </w:p>
    <w:p w14:paraId="645324EE" w14:textId="77777777" w:rsidR="000249C4" w:rsidRPr="000249C4" w:rsidRDefault="000249C4" w:rsidP="005641D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 Himself gave us the Means of Grace so that we could be sure of His promises.</w:t>
      </w:r>
    </w:p>
    <w:p w14:paraId="64BCB0E0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DA693A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</w:t>
      </w:r>
    </w:p>
    <w:p w14:paraId="1703A679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Explain why the Means of Grace are so important for your faith and how they help you trust God’s forgiveness.</w:t>
      </w:r>
    </w:p>
    <w:p w14:paraId="02161F9E" w14:textId="21DFEB86" w:rsidR="000249C4" w:rsidRPr="000249C4" w:rsidRDefault="000249C4" w:rsidP="000249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A8D0CA" w14:textId="77777777" w:rsidR="005641D2" w:rsidRDefault="005641D2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25C79198" w14:textId="265B3FBC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The Means of Grace: Bible Study on Matthew 26:26–28</w:t>
      </w:r>
    </w:p>
    <w:p w14:paraId="7429399A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93C16D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“Now as they were eating, Jesus took bread, and after blessing it broke it and gave it to the disciples, and said, ‘Take, eat; this is my body.’ And he took a cup, and when he had given </w:t>
      </w:r>
      <w:proofErr w:type="gramStart"/>
      <w:r w:rsidRPr="000249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thanks</w:t>
      </w:r>
      <w:proofErr w:type="gramEnd"/>
      <w:r w:rsidRPr="000249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he gave it to them, saying, ‘Drink of it, all of you, for this is my blood of the covenant, which is poured out for many for the forgiveness of sins.”</w:t>
      </w:r>
      <w:r w:rsidRPr="000249C4">
        <w:rPr>
          <w:rFonts w:ascii="Times New Roman" w:eastAsia="Times New Roman" w:hAnsi="Times New Roman" w:cs="Times New Roman"/>
          <w:kern w:val="0"/>
          <w14:ligatures w14:val="none"/>
        </w:rPr>
        <w:t xml:space="preserve"> (Matthew 26:26–28, ESV)</w:t>
      </w:r>
    </w:p>
    <w:p w14:paraId="7B7075CB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3EF0C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</w:t>
      </w:r>
    </w:p>
    <w:p w14:paraId="28D67468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 told His disciples that the bread was His body.</w:t>
      </w:r>
    </w:p>
    <w:p w14:paraId="463C737A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 said the cup was only a symbol and not really His blood.</w:t>
      </w:r>
    </w:p>
    <w:p w14:paraId="1826E3EB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 gave the Lord’s Supper for the forgiveness of sins.</w:t>
      </w:r>
    </w:p>
    <w:p w14:paraId="2702649F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disciples were told to eat and drink what Jesus gave them.</w:t>
      </w:r>
    </w:p>
    <w:p w14:paraId="21DAEEB9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words of Jesus make the Lord’s Supper powerful.</w:t>
      </w:r>
    </w:p>
    <w:p w14:paraId="6704E335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 gave the Lord’s Supper only to show how good He was.</w:t>
      </w:r>
    </w:p>
    <w:p w14:paraId="418D4457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We receive Jesus’ true body and blood in the Sacrament.</w:t>
      </w:r>
    </w:p>
    <w:p w14:paraId="6383A082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The Lord’s Supper is one of God’s Means of Grace.</w:t>
      </w:r>
    </w:p>
    <w:p w14:paraId="4BB19270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 never meant for the church to keep celebrating the Lord’s Supper.</w:t>
      </w:r>
    </w:p>
    <w:p w14:paraId="764BAC26" w14:textId="77777777" w:rsidR="000249C4" w:rsidRPr="000249C4" w:rsidRDefault="000249C4" w:rsidP="005641D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_____ Jesus’ words in the Lord’s Supper give comfort to sinners.</w:t>
      </w:r>
    </w:p>
    <w:p w14:paraId="5018295C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F79C7E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</w:t>
      </w:r>
    </w:p>
    <w:p w14:paraId="3B3B6118" w14:textId="77777777" w:rsidR="000249C4" w:rsidRPr="000249C4" w:rsidRDefault="000249C4" w:rsidP="00024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9C4">
        <w:rPr>
          <w:rFonts w:ascii="Times New Roman" w:eastAsia="Times New Roman" w:hAnsi="Times New Roman" w:cs="Times New Roman"/>
          <w:kern w:val="0"/>
          <w14:ligatures w14:val="none"/>
        </w:rPr>
        <w:t>Write about how Jesus’ gift of His true body and blood in the Lord’s Supper helps you know your sins are forgiven.</w:t>
      </w:r>
    </w:p>
    <w:p w14:paraId="125F0802" w14:textId="77777777" w:rsidR="000249C4" w:rsidRDefault="000249C4"/>
    <w:sectPr w:rsidR="0002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14518"/>
    <w:multiLevelType w:val="multilevel"/>
    <w:tmpl w:val="FE00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07125"/>
    <w:multiLevelType w:val="multilevel"/>
    <w:tmpl w:val="AAD6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481223">
    <w:abstractNumId w:val="0"/>
  </w:num>
  <w:num w:numId="2" w16cid:durableId="17219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C4"/>
    <w:rsid w:val="000249C4"/>
    <w:rsid w:val="005641D2"/>
    <w:rsid w:val="008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CF88"/>
  <w15:chartTrackingRefBased/>
  <w15:docId w15:val="{8D6B5DF5-5516-2543-94B6-6EA4FCF8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C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0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0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02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2</cp:revision>
  <dcterms:created xsi:type="dcterms:W3CDTF">2025-06-30T16:12:00Z</dcterms:created>
  <dcterms:modified xsi:type="dcterms:W3CDTF">2025-06-30T16:13:00Z</dcterms:modified>
</cp:coreProperties>
</file>